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cgaquov19xg0" w:id="0"/>
      <w:bookmarkEnd w:id="0"/>
      <w:r w:rsidDel="00000000" w:rsidR="00000000" w:rsidRPr="00000000">
        <w:rPr>
          <w:rtl w:val="0"/>
        </w:rPr>
        <w:t xml:space="preserve">DeepWheel Dataset</w:t>
      </w:r>
    </w:p>
    <w:p w:rsidR="00000000" w:rsidDel="00000000" w:rsidP="00000000" w:rsidRDefault="00000000" w:rsidRPr="00000000" w14:paraId="00000002">
      <w:pPr>
        <w:pStyle w:val="Heading2"/>
        <w:rPr/>
      </w:pPr>
      <w:bookmarkStart w:colFirst="0" w:colLast="0" w:name="_alrqkjtrjxfo" w:id="1"/>
      <w:bookmarkEnd w:id="1"/>
      <w:r w:rsidDel="00000000" w:rsidR="00000000" w:rsidRPr="00000000">
        <w:rPr>
          <w:rtl w:val="0"/>
        </w:rPr>
        <w:t xml:space="preserve">License</w:t>
      </w:r>
    </w:p>
    <w:p w:rsidR="00000000" w:rsidDel="00000000" w:rsidP="00000000" w:rsidRDefault="00000000" w:rsidRPr="00000000" w14:paraId="00000003">
      <w:pPr>
        <w:rPr/>
      </w:pPr>
      <w:r w:rsidDel="00000000" w:rsidR="00000000" w:rsidRPr="00000000">
        <w:rPr>
          <w:rtl w:val="0"/>
        </w:rPr>
        <w:t xml:space="preserve">The DeepWheel dataset is distributed under the </w:t>
      </w:r>
      <w:hyperlink r:id="rId6">
        <w:r w:rsidDel="00000000" w:rsidR="00000000" w:rsidRPr="00000000">
          <w:rPr>
            <w:color w:val="1155cc"/>
            <w:u w:val="single"/>
            <w:rtl w:val="0"/>
          </w:rPr>
          <w:t xml:space="preserve">Creative Commons Attribution-NonCommercial 4.0 International (CC BY-NC 4.0)</w:t>
        </w:r>
      </w:hyperlink>
      <w:r w:rsidDel="00000000" w:rsidR="00000000" w:rsidRPr="00000000">
        <w:rPr>
          <w:rtl w:val="0"/>
        </w:rPr>
        <w:t xml:space="preserve"> license. This license permits use, modification, and redistribution for </w:t>
      </w:r>
      <w:r w:rsidDel="00000000" w:rsidR="00000000" w:rsidRPr="00000000">
        <w:rPr>
          <w:b w:val="1"/>
          <w:bCs w:val="1"/>
          <w:rtl w:val="0"/>
        </w:rPr>
        <w:t xml:space="preserve">non-commercial purposes</w:t>
      </w:r>
      <w:r w:rsidDel="00000000" w:rsidR="00000000" w:rsidRPr="00000000">
        <w:rPr>
          <w:rtl w:val="0"/>
        </w:rPr>
        <w:t xml:space="preserve">, provided proper attribution is given.</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Any commercial use of the dataset or derivative models is strictly prohibited. </w:t>
      </w:r>
    </w:p>
    <w:p w:rsidR="00000000" w:rsidDel="00000000" w:rsidP="00000000" w:rsidRDefault="00000000" w:rsidRPr="00000000" w14:paraId="00000006">
      <w:pPr>
        <w:pStyle w:val="Heading2"/>
        <w:rPr/>
      </w:pPr>
      <w:bookmarkStart w:colFirst="0" w:colLast="0" w:name="_74txhiuki92" w:id="2"/>
      <w:bookmarkEnd w:id="2"/>
      <w:r w:rsidDel="00000000" w:rsidR="00000000" w:rsidRPr="00000000">
        <w:rPr>
          <w:rtl w:val="0"/>
        </w:rPr>
        <w:t xml:space="preserve">File Matching Instructions</w:t>
      </w:r>
    </w:p>
    <w:p w:rsidR="00000000" w:rsidDel="00000000" w:rsidP="00000000" w:rsidRDefault="00000000" w:rsidRPr="00000000" w14:paraId="00000007">
      <w:pPr>
        <w:spacing w:after="240" w:before="240" w:lineRule="auto"/>
        <w:rPr/>
      </w:pPr>
      <w:r w:rsidDel="00000000" w:rsidR="00000000" w:rsidRPr="00000000">
        <w:rPr>
          <w:rtl w:val="0"/>
        </w:rPr>
        <w:t xml:space="preserve">Rendered images and depth maps are </w:t>
      </w:r>
      <w:r w:rsidDel="00000000" w:rsidR="00000000" w:rsidRPr="00000000">
        <w:rPr>
          <w:b w:val="1"/>
          <w:bCs w:val="1"/>
          <w:rtl w:val="0"/>
        </w:rPr>
        <w:t xml:space="preserve">one-to-one matched</w:t>
      </w:r>
      <w:r w:rsidDel="00000000" w:rsidR="00000000" w:rsidRPr="00000000">
        <w:rPr>
          <w:rtl w:val="0"/>
        </w:rPr>
        <w:t xml:space="preserve"> by their file names.</w:t>
      </w:r>
    </w:p>
    <w:p w:rsidR="00000000" w:rsidDel="00000000" w:rsidP="00000000" w:rsidRDefault="00000000" w:rsidRPr="00000000" w14:paraId="00000008">
      <w:pPr>
        <w:spacing w:after="240" w:before="240" w:lineRule="auto"/>
        <w:rPr/>
      </w:pPr>
      <w:r w:rsidDel="00000000" w:rsidR="00000000" w:rsidRPr="00000000">
        <w:rPr>
          <w:rtl w:val="0"/>
        </w:rPr>
        <w:t xml:space="preserve">The </w:t>
      </w:r>
      <w:r w:rsidDel="00000000" w:rsidR="00000000" w:rsidRPr="00000000">
        <w:rPr>
          <w:rFonts w:ascii="Roboto Mono" w:cs="Roboto Mono" w:eastAsia="Roboto Mono" w:hAnsi="Roboto Mono"/>
          <w:color w:val="188038"/>
          <w:rtl w:val="0"/>
        </w:rPr>
        <w:t xml:space="preserve">deepwheel_sim_results.csv</w:t>
      </w:r>
      <w:r w:rsidDel="00000000" w:rsidR="00000000" w:rsidRPr="00000000">
        <w:rPr>
          <w:rtl w:val="0"/>
        </w:rPr>
        <w:t xml:space="preserve"> file contains simulation results for each sample, including a </w:t>
      </w:r>
      <w:r w:rsidDel="00000000" w:rsidR="00000000" w:rsidRPr="00000000">
        <w:rPr>
          <w:rFonts w:ascii="Roboto Mono" w:cs="Roboto Mono" w:eastAsia="Roboto Mono" w:hAnsi="Roboto Mono"/>
          <w:color w:val="188038"/>
          <w:rtl w:val="0"/>
        </w:rPr>
        <w:t xml:space="preserve">file_name</w:t>
      </w:r>
      <w:r w:rsidDel="00000000" w:rsidR="00000000" w:rsidRPr="00000000">
        <w:rPr>
          <w:rtl w:val="0"/>
        </w:rPr>
        <w:t xml:space="preserve"> column that lists the base name of each file without file extensions.</w:t>
        <w:br w:type="textWrapping"/>
        <w:t xml:space="preserve"> All other data types can be accessed by appending the appropriate extension to this base name in their respective folders. To access each type of data, append the appropriate file extension to the </w:t>
      </w:r>
      <w:r w:rsidDel="00000000" w:rsidR="00000000" w:rsidRPr="00000000">
        <w:rPr>
          <w:rFonts w:ascii="Roboto Mono" w:cs="Roboto Mono" w:eastAsia="Roboto Mono" w:hAnsi="Roboto Mono"/>
          <w:color w:val="188038"/>
          <w:rtl w:val="0"/>
        </w:rPr>
        <w:t xml:space="preserve">file_name</w:t>
      </w:r>
      <w:r w:rsidDel="00000000" w:rsidR="00000000" w:rsidRPr="00000000">
        <w:rPr>
          <w:rtl w:val="0"/>
        </w:rPr>
        <w:t xml:space="preserve"> in the corresponding folder as follows: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b w:val="1"/>
                <w:bCs w:val="1"/>
              </w:rPr>
            </w:pPr>
            <w:r w:rsidDel="00000000" w:rsidR="00000000" w:rsidRPr="00000000">
              <w:rPr>
                <w:b w:val="1"/>
                <w:bCs w:val="1"/>
                <w:rtl w:val="0"/>
              </w:rPr>
              <w:t xml:space="preserve">Data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jc w:val="left"/>
              <w:rPr>
                <w:b w:val="1"/>
                <w:bCs w:val="1"/>
              </w:rPr>
            </w:pPr>
            <w:r w:rsidDel="00000000" w:rsidR="00000000" w:rsidRPr="00000000">
              <w:rPr>
                <w:b w:val="1"/>
                <w:bCs w:val="1"/>
                <w:rtl w:val="0"/>
              </w:rPr>
              <w:t xml:space="preserve">Folder Path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jc w:val="left"/>
              <w:rPr>
                <w:b w:val="1"/>
                <w:bCs w:val="1"/>
              </w:rPr>
            </w:pPr>
            <w:r w:rsidDel="00000000" w:rsidR="00000000" w:rsidRPr="00000000">
              <w:rPr>
                <w:b w:val="1"/>
                <w:bCs w:val="1"/>
                <w:rtl w:val="0"/>
              </w:rPr>
              <w:t xml:space="preserve">File Extension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jc w:val="left"/>
              <w:rPr>
                <w:b w:val="1"/>
                <w:bCs w:val="1"/>
              </w:rPr>
            </w:pPr>
            <w:r w:rsidDel="00000000" w:rsidR="00000000" w:rsidRPr="00000000">
              <w:rPr>
                <w:b w:val="1"/>
                <w:bCs w:val="1"/>
                <w:rtl w:val="0"/>
              </w:rPr>
              <w:t xml:space="preserve">Example File Path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jc w:val="left"/>
              <w:rPr/>
            </w:pPr>
            <w:r w:rsidDel="00000000" w:rsidR="00000000" w:rsidRPr="00000000">
              <w:rPr>
                <w:rtl w:val="0"/>
              </w:rPr>
              <w:t xml:space="preserve">Rendered Image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jc w:val="left"/>
              <w:rPr/>
            </w:pPr>
            <w:r w:rsidDel="00000000" w:rsidR="00000000" w:rsidRPr="00000000">
              <w:rPr>
                <w:rFonts w:ascii="Roboto Mono" w:cs="Roboto Mono" w:eastAsia="Roboto Mono" w:hAnsi="Roboto Mono"/>
                <w:color w:val="188038"/>
                <w:rtl w:val="0"/>
              </w:rPr>
              <w:t xml:space="preserve">1_rendered_images/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jc w:val="left"/>
              <w:rPr/>
            </w:pPr>
            <w:r w:rsidDel="00000000" w:rsidR="00000000" w:rsidRPr="00000000">
              <w:rPr>
                <w:rFonts w:ascii="Roboto Mono" w:cs="Roboto Mono" w:eastAsia="Roboto Mono" w:hAnsi="Roboto Mono"/>
                <w:color w:val="188038"/>
                <w:rtl w:val="0"/>
              </w:rPr>
              <w:t xml:space="preserve">.png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jc w:val="left"/>
              <w:rPr/>
            </w:pPr>
            <w:r w:rsidDel="00000000" w:rsidR="00000000" w:rsidRPr="00000000">
              <w:rPr>
                <w:rFonts w:ascii="Roboto Mono" w:cs="Roboto Mono" w:eastAsia="Roboto Mono" w:hAnsi="Roboto Mono"/>
                <w:color w:val="188038"/>
                <w:rtl w:val="0"/>
              </w:rPr>
              <w:t xml:space="preserve">1_rendered_images/abc123.png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jc w:val="left"/>
              <w:rPr/>
            </w:pPr>
            <w:r w:rsidDel="00000000" w:rsidR="00000000" w:rsidRPr="00000000">
              <w:rPr>
                <w:rtl w:val="0"/>
              </w:rPr>
              <w:t xml:space="preserve">Depth Map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jc w:val="left"/>
              <w:rPr/>
            </w:pPr>
            <w:r w:rsidDel="00000000" w:rsidR="00000000" w:rsidRPr="00000000">
              <w:rPr>
                <w:rFonts w:ascii="Roboto Mono" w:cs="Roboto Mono" w:eastAsia="Roboto Mono" w:hAnsi="Roboto Mono"/>
                <w:color w:val="188038"/>
                <w:rtl w:val="0"/>
              </w:rPr>
              <w:t xml:space="preserve">2_predicted_depth_maps/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jc w:val="left"/>
              <w:rPr/>
            </w:pPr>
            <w:r w:rsidDel="00000000" w:rsidR="00000000" w:rsidRPr="00000000">
              <w:rPr>
                <w:rFonts w:ascii="Roboto Mono" w:cs="Roboto Mono" w:eastAsia="Roboto Mono" w:hAnsi="Roboto Mono"/>
                <w:color w:val="188038"/>
                <w:rtl w:val="0"/>
              </w:rPr>
              <w:t xml:space="preserve">.png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jc w:val="left"/>
              <w:rPr/>
            </w:pPr>
            <w:r w:rsidDel="00000000" w:rsidR="00000000" w:rsidRPr="00000000">
              <w:rPr>
                <w:rFonts w:ascii="Roboto Mono" w:cs="Roboto Mono" w:eastAsia="Roboto Mono" w:hAnsi="Roboto Mono"/>
                <w:color w:val="188038"/>
                <w:rtl w:val="0"/>
              </w:rPr>
              <w:t xml:space="preserve">2_predicted_depth_maps/abc123.png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jc w:val="left"/>
              <w:rPr/>
            </w:pPr>
            <w:r w:rsidDel="00000000" w:rsidR="00000000" w:rsidRPr="00000000">
              <w:rPr>
                <w:rtl w:val="0"/>
              </w:rPr>
              <w:t xml:space="preserve">3D Mesh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jc w:val="left"/>
              <w:rPr/>
            </w:pPr>
            <w:r w:rsidDel="00000000" w:rsidR="00000000" w:rsidRPr="00000000">
              <w:rPr>
                <w:rFonts w:ascii="Roboto Mono" w:cs="Roboto Mono" w:eastAsia="Roboto Mono" w:hAnsi="Roboto Mono"/>
                <w:color w:val="188038"/>
                <w:rtl w:val="0"/>
              </w:rPr>
              <w:t xml:space="preserve">3_3d_recon_meshes/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jc w:val="left"/>
              <w:rPr/>
            </w:pPr>
            <w:r w:rsidDel="00000000" w:rsidR="00000000" w:rsidRPr="00000000">
              <w:rPr>
                <w:rFonts w:ascii="Roboto Mono" w:cs="Roboto Mono" w:eastAsia="Roboto Mono" w:hAnsi="Roboto Mono"/>
                <w:color w:val="188038"/>
                <w:rtl w:val="0"/>
              </w:rPr>
              <w:t xml:space="preserve">.stl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jc w:val="left"/>
              <w:rPr/>
            </w:pPr>
            <w:r w:rsidDel="00000000" w:rsidR="00000000" w:rsidRPr="00000000">
              <w:rPr>
                <w:rFonts w:ascii="Roboto Mono" w:cs="Roboto Mono" w:eastAsia="Roboto Mono" w:hAnsi="Roboto Mono"/>
                <w:color w:val="188038"/>
                <w:rtl w:val="0"/>
              </w:rPr>
              <w:t xml:space="preserve">3_3d_recon_meshes/abc123.stl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jc w:val="left"/>
              <w:rPr/>
            </w:pPr>
            <w:r w:rsidDel="00000000" w:rsidR="00000000" w:rsidRPr="00000000">
              <w:rPr>
                <w:rtl w:val="0"/>
              </w:rPr>
              <w:t xml:space="preserve">CAD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jc w:val="left"/>
              <w:rPr/>
            </w:pPr>
            <w:r w:rsidDel="00000000" w:rsidR="00000000" w:rsidRPr="00000000">
              <w:rPr>
                <w:rFonts w:ascii="Roboto Mono" w:cs="Roboto Mono" w:eastAsia="Roboto Mono" w:hAnsi="Roboto Mono"/>
                <w:color w:val="188038"/>
                <w:rtl w:val="0"/>
              </w:rPr>
              <w:t xml:space="preserve">4_3d_cad_models/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jc w:val="left"/>
              <w:rPr/>
            </w:pPr>
            <w:r w:rsidDel="00000000" w:rsidR="00000000" w:rsidRPr="00000000">
              <w:rPr>
                <w:rFonts w:ascii="Roboto Mono" w:cs="Roboto Mono" w:eastAsia="Roboto Mono" w:hAnsi="Roboto Mono"/>
                <w:color w:val="188038"/>
                <w:rtl w:val="0"/>
              </w:rPr>
              <w:t xml:space="preserve">.step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jc w:val="left"/>
              <w:rPr/>
            </w:pPr>
            <w:r w:rsidDel="00000000" w:rsidR="00000000" w:rsidRPr="00000000">
              <w:rPr>
                <w:rFonts w:ascii="Roboto Mono" w:cs="Roboto Mono" w:eastAsia="Roboto Mono" w:hAnsi="Roboto Mono"/>
                <w:color w:val="188038"/>
                <w:rtl w:val="0"/>
              </w:rPr>
              <w:t xml:space="preserve">4_3d_cad_models/abc123.step</w:t>
            </w:r>
            <w:r w:rsidDel="00000000" w:rsidR="00000000" w:rsidRPr="00000000">
              <w:rPr>
                <w:rtl w:val="0"/>
              </w:rPr>
            </w:r>
          </w:p>
        </w:tc>
      </w:tr>
    </w:tbl>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All data types are aligned by </w:t>
      </w:r>
      <w:r w:rsidDel="00000000" w:rsidR="00000000" w:rsidRPr="00000000">
        <w:rPr>
          <w:rFonts w:ascii="Roboto Mono" w:cs="Roboto Mono" w:eastAsia="Roboto Mono" w:hAnsi="Roboto Mono"/>
          <w:color w:val="188038"/>
          <w:rtl w:val="0"/>
        </w:rPr>
        <w:t xml:space="preserve">file_name</w:t>
      </w:r>
      <w:r w:rsidDel="00000000" w:rsidR="00000000" w:rsidRPr="00000000">
        <w:rPr>
          <w:rtl w:val="0"/>
        </w:rPr>
        <w:t xml:space="preserve">. Simply add the proper extension and load the file from its respective folder.</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reativecommons.org/licenses/by-nc/4.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